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33" w:rsidRPr="00072F32" w:rsidRDefault="00DC2D33" w:rsidP="00DC2D3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pacing w:val="-11"/>
          <w:sz w:val="28"/>
          <w:szCs w:val="28"/>
        </w:rPr>
      </w:pPr>
      <w:r w:rsidRPr="00072F32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  <w:r w:rsidRPr="00072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F32"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  <w:t>к рабоч</w:t>
      </w:r>
      <w:r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  <w:t>им</w:t>
      </w:r>
      <w:r w:rsidRPr="00072F32"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  <w:t>ам</w:t>
      </w:r>
      <w:r w:rsidRPr="00072F32"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  <w:t xml:space="preserve"> </w:t>
      </w:r>
      <w:r w:rsidRPr="00072F32">
        <w:rPr>
          <w:rFonts w:ascii="Times New Roman" w:eastAsia="Calibri" w:hAnsi="Times New Roman" w:cs="Times New Roman"/>
          <w:b/>
          <w:color w:val="000000"/>
          <w:spacing w:val="-9"/>
          <w:sz w:val="28"/>
          <w:szCs w:val="28"/>
        </w:rPr>
        <w:t>учебного предмета «</w:t>
      </w:r>
      <w:r w:rsidRPr="00072F32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</w:t>
      </w:r>
      <w:r w:rsidRPr="00072F32">
        <w:rPr>
          <w:rFonts w:ascii="Times New Roman" w:eastAsia="Calibri" w:hAnsi="Times New Roman" w:cs="Times New Roman"/>
          <w:b/>
          <w:color w:val="000000"/>
          <w:spacing w:val="-9"/>
          <w:sz w:val="28"/>
          <w:szCs w:val="28"/>
        </w:rPr>
        <w:t xml:space="preserve">Иностранный язык </w:t>
      </w:r>
      <w:r w:rsidRPr="00072F32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   </w:t>
      </w:r>
      <w:r w:rsidRPr="00072F32">
        <w:rPr>
          <w:rFonts w:ascii="Times New Roman" w:eastAsia="Calibri" w:hAnsi="Times New Roman" w:cs="Times New Roman"/>
          <w:b/>
          <w:color w:val="000000"/>
          <w:spacing w:val="-9"/>
          <w:sz w:val="28"/>
          <w:szCs w:val="28"/>
        </w:rPr>
        <w:t>(немецкий)</w:t>
      </w:r>
      <w:r w:rsidRPr="00072F32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</w:t>
      </w:r>
      <w:r w:rsidRPr="00072F32">
        <w:rPr>
          <w:rFonts w:ascii="Times New Roman" w:eastAsia="Calibri" w:hAnsi="Times New Roman" w:cs="Times New Roman"/>
          <w:b/>
          <w:color w:val="000000"/>
          <w:spacing w:val="-9"/>
          <w:sz w:val="28"/>
          <w:szCs w:val="28"/>
        </w:rPr>
        <w:t>» для 10</w:t>
      </w:r>
      <w:r>
        <w:rPr>
          <w:rFonts w:ascii="Times New Roman" w:eastAsia="Calibri" w:hAnsi="Times New Roman" w:cs="Times New Roman"/>
          <w:b/>
          <w:color w:val="000000"/>
          <w:spacing w:val="-9"/>
          <w:sz w:val="28"/>
          <w:szCs w:val="28"/>
        </w:rPr>
        <w:t>, 11</w:t>
      </w:r>
      <w:r w:rsidRPr="00072F32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 класс</w:t>
      </w: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ов</w:t>
      </w:r>
      <w:r w:rsidRPr="00072F32">
        <w:rPr>
          <w:rFonts w:ascii="Times New Roman" w:eastAsia="Calibri" w:hAnsi="Times New Roman" w:cs="Times New Roman"/>
          <w:b/>
          <w:color w:val="000000"/>
          <w:spacing w:val="-9"/>
          <w:sz w:val="28"/>
          <w:szCs w:val="28"/>
        </w:rPr>
        <w:t xml:space="preserve"> </w:t>
      </w:r>
      <w:r w:rsidRPr="00072F32">
        <w:rPr>
          <w:rFonts w:ascii="Times New Roman" w:eastAsia="Calibri" w:hAnsi="Times New Roman" w:cs="Times New Roman"/>
          <w:b/>
          <w:color w:val="000000"/>
          <w:spacing w:val="-11"/>
          <w:sz w:val="28"/>
          <w:szCs w:val="28"/>
        </w:rPr>
        <w:t>(базовый уровень)</w:t>
      </w:r>
    </w:p>
    <w:p w:rsidR="00DC2D33" w:rsidRPr="00DA73BE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DA73BE">
        <w:rPr>
          <w:rFonts w:ascii="Times New Roman" w:eastAsia="Calibri" w:hAnsi="Times New Roman" w:cs="Times New Roman"/>
          <w:sz w:val="24"/>
          <w:szCs w:val="24"/>
        </w:rPr>
        <w:t>программа по немецкому языку составлена на основе федерального компонента государственного стандарта основного общего образования, Примерной программы по немецкому языку среднего (полного) общего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образования на базовом уровне и </w:t>
      </w:r>
      <w:r w:rsidRPr="00083A78">
        <w:rPr>
          <w:rFonts w:ascii="Times New Roman" w:hAnsi="Times New Roman"/>
          <w:sz w:val="24"/>
          <w:szCs w:val="24"/>
        </w:rPr>
        <w:t>Программы   общеобразовательных   у</w:t>
      </w:r>
      <w:r>
        <w:rPr>
          <w:rFonts w:ascii="Times New Roman" w:hAnsi="Times New Roman"/>
          <w:sz w:val="24"/>
          <w:szCs w:val="24"/>
        </w:rPr>
        <w:t>чреждений. Немецкий  язык. 10-11</w:t>
      </w:r>
      <w:r w:rsidRPr="00083A78">
        <w:rPr>
          <w:rFonts w:ascii="Times New Roman" w:hAnsi="Times New Roman"/>
          <w:sz w:val="24"/>
          <w:szCs w:val="24"/>
        </w:rPr>
        <w:t xml:space="preserve">  классы. Автор   </w:t>
      </w:r>
      <w:proofErr w:type="spellStart"/>
      <w:r w:rsidRPr="00083A78">
        <w:rPr>
          <w:rFonts w:ascii="Times New Roman" w:hAnsi="Times New Roman"/>
          <w:sz w:val="24"/>
          <w:szCs w:val="24"/>
        </w:rPr>
        <w:t>Би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 xml:space="preserve">  И.Л. - М.: Просвещение, 2008.</w:t>
      </w:r>
    </w:p>
    <w:p w:rsidR="00DC2D33" w:rsidRPr="00DA73BE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Программа конкретизирует содержание предметных тем образовательного стандарта, дает распределение учебных часов по темам курса с учетом логики учебного процесса, возрастных особенностей обучающихся, </w:t>
      </w: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связей. </w:t>
      </w:r>
    </w:p>
    <w:p w:rsidR="00DC2D33" w:rsidRPr="00DA73BE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- методич</w:t>
      </w:r>
      <w:r>
        <w:rPr>
          <w:rFonts w:ascii="Times New Roman" w:hAnsi="Times New Roman" w:cs="Times New Roman"/>
          <w:sz w:val="24"/>
          <w:szCs w:val="24"/>
        </w:rPr>
        <w:t>еского комплекта (УМК) для 10 класса</w:t>
      </w: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, который состоит </w:t>
      </w:r>
      <w:proofErr w:type="gramStart"/>
      <w:r w:rsidRPr="00DA73BE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DA73B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C2D33" w:rsidRPr="00DA73BE" w:rsidRDefault="00DC2D33" w:rsidP="00DC2D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>учебника</w:t>
      </w:r>
      <w:r w:rsidRPr="00DA73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“</w:t>
      </w:r>
      <w:r w:rsidRPr="00DA73BE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Deutsch</w:t>
      </w:r>
      <w:r w:rsidRPr="00DA73B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10”,</w:t>
      </w:r>
      <w:r w:rsidRPr="00DA73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(Авторы И.Л. </w:t>
      </w: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Бим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, Л. В. </w:t>
      </w: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Садомова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>)</w:t>
      </w:r>
      <w:r w:rsidRPr="00DA73BE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2010 г. </w:t>
      </w:r>
    </w:p>
    <w:p w:rsidR="00DC2D33" w:rsidRPr="00DA73BE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рабочих тетрадей (авторы </w:t>
      </w: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Бим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И.Л., Л.В. </w:t>
      </w: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Садомова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DC2D33" w:rsidRPr="00DA73BE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73BE">
        <w:rPr>
          <w:rFonts w:ascii="Times New Roman" w:eastAsia="Calibri" w:hAnsi="Times New Roman" w:cs="Times New Roman"/>
          <w:sz w:val="24"/>
          <w:szCs w:val="24"/>
        </w:rPr>
        <w:t>аудиокассеты к учебникам;</w:t>
      </w:r>
    </w:p>
    <w:p w:rsidR="00DC2D33" w:rsidRPr="00DA73BE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книги для учителя (авторов </w:t>
      </w: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Бим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И.Л. и др.)</w:t>
      </w:r>
    </w:p>
    <w:p w:rsidR="00DC2D33" w:rsidRPr="00DA73BE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>Программа реализует следующие основные функции:</w:t>
      </w:r>
    </w:p>
    <w:p w:rsidR="00DC2D33" w:rsidRPr="00DA73BE" w:rsidRDefault="00DC2D33" w:rsidP="00DC2D3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3BE">
        <w:rPr>
          <w:rFonts w:ascii="Times New Roman" w:eastAsia="Calibri" w:hAnsi="Times New Roman" w:cs="Times New Roman"/>
          <w:sz w:val="24"/>
          <w:szCs w:val="24"/>
        </w:rPr>
        <w:t>информационно-методическую;</w:t>
      </w:r>
    </w:p>
    <w:p w:rsidR="00DC2D33" w:rsidRPr="00DA73BE" w:rsidRDefault="00DC2D33" w:rsidP="00DC2D3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3BE">
        <w:rPr>
          <w:rFonts w:ascii="Times New Roman" w:eastAsia="Calibri" w:hAnsi="Times New Roman" w:cs="Times New Roman"/>
          <w:sz w:val="24"/>
          <w:szCs w:val="24"/>
        </w:rPr>
        <w:t>организационно-планирующую;</w:t>
      </w:r>
    </w:p>
    <w:p w:rsidR="00DC2D33" w:rsidRPr="00DA73BE" w:rsidRDefault="00DC2D33" w:rsidP="00DC2D3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3BE">
        <w:rPr>
          <w:rFonts w:ascii="Times New Roman" w:eastAsia="Calibri" w:hAnsi="Times New Roman" w:cs="Times New Roman"/>
          <w:sz w:val="24"/>
          <w:szCs w:val="24"/>
        </w:rPr>
        <w:t>контролирующую.</w:t>
      </w:r>
    </w:p>
    <w:p w:rsidR="00DC2D33" w:rsidRPr="00DA73BE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Информационно-методическая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 «немецкий язык», о специфике каждого этапа обучения. </w:t>
      </w:r>
    </w:p>
    <w:p w:rsidR="00DC2D33" w:rsidRPr="00DA73BE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Организационно-планирующая функция предусматривает выделение этапов обучения, определение количественных и качественных характеристик учебного материала и уровня </w:t>
      </w:r>
      <w:proofErr w:type="gramStart"/>
      <w:r w:rsidRPr="00DA73BE">
        <w:rPr>
          <w:rFonts w:ascii="Times New Roman" w:eastAsia="Calibri" w:hAnsi="Times New Roman" w:cs="Times New Roman"/>
          <w:sz w:val="24"/>
          <w:szCs w:val="24"/>
        </w:rPr>
        <w:t>подготовки</w:t>
      </w:r>
      <w:proofErr w:type="gram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обучающихся по иностранному языку на каждом этапе.</w:t>
      </w:r>
    </w:p>
    <w:p w:rsidR="00DC2D33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Контролирующая функция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школьников на каждом этапе обучения, может служить основой для сравнения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2D33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2D33" w:rsidRPr="00A07F85" w:rsidRDefault="00DC2D33" w:rsidP="00DC2D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Структура рабочих программ</w:t>
      </w:r>
    </w:p>
    <w:p w:rsidR="00DC2D33" w:rsidRPr="00A07F85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F85">
        <w:rPr>
          <w:rFonts w:ascii="Times New Roman" w:eastAsia="Calibri" w:hAnsi="Times New Roman" w:cs="Times New Roman"/>
          <w:sz w:val="24"/>
          <w:szCs w:val="24"/>
        </w:rPr>
        <w:t>Рабочие  программы по немецкому языку для 10, 11 классов представляет собой целостный документ, включающий пять разделов: пояснительную записку; учебно-тематический план; требования к уровню подготовки учащихся; содержание тем учебного курса; календарно – тематическое планирование; перечень учебно-методического обеспечения.</w:t>
      </w:r>
    </w:p>
    <w:p w:rsidR="00DC2D33" w:rsidRDefault="00DC2D33" w:rsidP="00DC2D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DC2D33" w:rsidRPr="00A07F85" w:rsidRDefault="00DC2D33" w:rsidP="00DC2D3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7F8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учебным планом МБОУ Старохотмировской СОШ и календарным графиком на изучение немецкого языка отводится </w:t>
      </w:r>
      <w:r w:rsidRPr="00A07F85">
        <w:rPr>
          <w:rFonts w:ascii="Times New Roman" w:hAnsi="Times New Roman" w:cs="Times New Roman"/>
          <w:sz w:val="24"/>
          <w:szCs w:val="24"/>
        </w:rPr>
        <w:t>в 10</w:t>
      </w:r>
      <w:r>
        <w:rPr>
          <w:rFonts w:ascii="Times New Roman" w:hAnsi="Times New Roman" w:cs="Times New Roman"/>
          <w:sz w:val="24"/>
          <w:szCs w:val="24"/>
        </w:rPr>
        <w:t>, 11</w:t>
      </w:r>
      <w:r w:rsidRPr="00A07F85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ах по </w:t>
      </w:r>
      <w:r w:rsidRPr="00A07F85">
        <w:rPr>
          <w:rFonts w:ascii="Times New Roman" w:hAnsi="Times New Roman" w:cs="Times New Roman"/>
          <w:sz w:val="24"/>
          <w:szCs w:val="24"/>
        </w:rPr>
        <w:t>102 часа (3 часа в неделю).</w:t>
      </w:r>
    </w:p>
    <w:p w:rsidR="00DC2D33" w:rsidRDefault="00DC2D33" w:rsidP="00DC2D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2D33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2D33" w:rsidRPr="00A64345" w:rsidRDefault="00DC2D33" w:rsidP="00DC2D33">
      <w:pPr>
        <w:spacing w:after="0" w:line="240" w:lineRule="auto"/>
        <w:ind w:firstLine="567"/>
        <w:jc w:val="both"/>
        <w:rPr>
          <w:rStyle w:val="submenu-table"/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64345">
        <w:rPr>
          <w:rStyle w:val="submenu-table"/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Общая характеристика учебного предмета «Немецкий язык»</w:t>
      </w:r>
      <w:r w:rsidRPr="00A64345">
        <w:rPr>
          <w:rStyle w:val="submenu-table"/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DC2D33" w:rsidRPr="00DA73BE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Немецкий язык входит в общеобразовательную область «Филология» и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</w:t>
      </w:r>
      <w:r w:rsidRPr="00DA73BE">
        <w:rPr>
          <w:rFonts w:ascii="Times New Roman" w:eastAsia="Calibri" w:hAnsi="Times New Roman" w:cs="Times New Roman"/>
          <w:sz w:val="24"/>
          <w:szCs w:val="24"/>
        </w:rPr>
        <w:lastRenderedPageBreak/>
        <w:t>филологической подготовки. Все это повышает статус предмета «немецкий язык» как общеобразовательной учебной дисциплины.</w:t>
      </w:r>
    </w:p>
    <w:p w:rsidR="00DC2D33" w:rsidRPr="00DA73BE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>Основное назначение немецкого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DC2D33" w:rsidRPr="00DA73BE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Немецкий язык как учебный предмет характеризуется </w:t>
      </w:r>
    </w:p>
    <w:p w:rsidR="00DC2D33" w:rsidRPr="00DA73BE" w:rsidRDefault="00DC2D33" w:rsidP="00DC2D3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межпредметностью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DC2D33" w:rsidRPr="00DA73BE" w:rsidRDefault="00DC2D33" w:rsidP="00DC2D3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многоуровневостью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DC2D33" w:rsidRPr="00DA73BE" w:rsidRDefault="00DC2D33" w:rsidP="00DC2D3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полифункциональностью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DC2D33" w:rsidRPr="00DA73BE" w:rsidRDefault="00DC2D33" w:rsidP="00DC2D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Являясь существенным элементом культуры народа – носителя данного языка и средством передачи ее другим, немецкий язык способствует формированию у школьников целостной картины мира. Владение немецким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полиязычного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мира. </w:t>
      </w:r>
    </w:p>
    <w:p w:rsidR="00DC2D33" w:rsidRPr="00DA73BE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Немецкий язык расширяет лингвистический кругозор </w:t>
      </w:r>
      <w:proofErr w:type="gramStart"/>
      <w:r w:rsidRPr="00DA73B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A73BE">
        <w:rPr>
          <w:rFonts w:ascii="Times New Roman" w:eastAsia="Calibri" w:hAnsi="Times New Roman" w:cs="Times New Roman"/>
          <w:sz w:val="24"/>
          <w:szCs w:val="24"/>
        </w:rPr>
        <w:t>, способствует формированию культуры общения, содействует общему речевому развитию обучающихся.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DC2D33" w:rsidRPr="00DA73BE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Учебная программа нацелена на реализацию личностно-ориентированного, коммуникативно-когнитивного, </w:t>
      </w: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социокультурного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подходов к обучению немецкому языку.</w:t>
      </w:r>
    </w:p>
    <w:p w:rsidR="00DC2D33" w:rsidRPr="00DA73BE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немецкого языка, а также развитие и воспитание школьников средствами учебного предмета.</w:t>
      </w:r>
    </w:p>
    <w:p w:rsidR="00DC2D33" w:rsidRPr="00DA73BE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</w:t>
      </w: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социокультурной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составляющей иноязычной коммуникативной компетенции. Это должно обеспечить </w:t>
      </w: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культуроведческую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направленность обучения, приобщение школьников к культуре страны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 </w:t>
      </w:r>
    </w:p>
    <w:p w:rsidR="00DC2D33" w:rsidRPr="00DA73BE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Степень </w:t>
      </w: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речевых, учебно-познавательных и общекульту</w:t>
      </w:r>
      <w:r>
        <w:rPr>
          <w:rFonts w:ascii="Times New Roman" w:hAnsi="Times New Roman" w:cs="Times New Roman"/>
          <w:sz w:val="24"/>
          <w:szCs w:val="24"/>
        </w:rPr>
        <w:t>рных умений у школьников в 10 классе</w:t>
      </w: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на базовом уровне изучения немецкого языка создает реальные предпосылки для учета конкретных потребностей школьников в его использовании при изучении других школьных предметов, а также в самообразовательных целях в интересующих их областях знаний и сферах человеческой деятельности (включая и их профессиональные ориентации и намерения).</w:t>
      </w:r>
      <w:proofErr w:type="gram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В связи с этим возрастает важность </w:t>
      </w: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связей немецкого языка с другими школьными предметами. </w:t>
      </w:r>
    </w:p>
    <w:p w:rsidR="00DC2D33" w:rsidRPr="003C39C5" w:rsidRDefault="00DC2D33" w:rsidP="00DC2D33">
      <w:pPr>
        <w:spacing w:after="0" w:line="240" w:lineRule="auto"/>
        <w:ind w:firstLine="567"/>
        <w:jc w:val="both"/>
        <w:rPr>
          <w:rStyle w:val="submenu-table"/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C39C5">
        <w:rPr>
          <w:rStyle w:val="submenu-table"/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Цели обучения немецкому языку</w:t>
      </w:r>
    </w:p>
    <w:p w:rsidR="00DC2D33" w:rsidRPr="00DA73BE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>Изучение в старшей школе немецкого языка на базовом уровне направлено на достижение следующих целей:</w:t>
      </w:r>
    </w:p>
    <w:p w:rsidR="00DC2D33" w:rsidRPr="00DA73BE" w:rsidRDefault="00DC2D33" w:rsidP="00DC2D33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дальнейшее развитие иноязычной коммуникативной компетенции (речевой, языковой, </w:t>
      </w: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социокультурной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>, компенсаторной, учебно-познавательной):</w:t>
      </w:r>
    </w:p>
    <w:p w:rsidR="00DC2D33" w:rsidRPr="00DA73BE" w:rsidRDefault="00DC2D33" w:rsidP="00DC2D33">
      <w:pPr>
        <w:numPr>
          <w:ilvl w:val="1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>, чтении и письме); умений планировать свое речевое и неречевое поведение;</w:t>
      </w:r>
    </w:p>
    <w:p w:rsidR="00DC2D33" w:rsidRPr="00DA73BE" w:rsidRDefault="00DC2D33" w:rsidP="00DC2D33">
      <w:pPr>
        <w:numPr>
          <w:ilvl w:val="1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>языковая компетенция 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DC2D33" w:rsidRPr="00DA73BE" w:rsidRDefault="00DC2D33" w:rsidP="00DC2D33">
      <w:pPr>
        <w:numPr>
          <w:ilvl w:val="1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социокультурная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компетенция – увеличение объема знаний о </w:t>
      </w: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социокультурной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DC2D33" w:rsidRPr="00DA73BE" w:rsidRDefault="00DC2D33" w:rsidP="00DC2D33">
      <w:pPr>
        <w:numPr>
          <w:ilvl w:val="1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>компенсаторная компетенция – дальнейшее развитие умений выходить из положения в условиях дефицита языковых сре</w:t>
      </w:r>
      <w:proofErr w:type="gramStart"/>
      <w:r w:rsidRPr="00DA73BE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DA73BE">
        <w:rPr>
          <w:rFonts w:ascii="Times New Roman" w:eastAsia="Calibri" w:hAnsi="Times New Roman" w:cs="Times New Roman"/>
          <w:sz w:val="24"/>
          <w:szCs w:val="24"/>
        </w:rPr>
        <w:t>и получении и передаче иноязычной информации;</w:t>
      </w:r>
    </w:p>
    <w:p w:rsidR="00DC2D33" w:rsidRPr="00DA73BE" w:rsidRDefault="00DC2D33" w:rsidP="00DC2D33">
      <w:pPr>
        <w:numPr>
          <w:ilvl w:val="1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>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C2D33" w:rsidRPr="00DA73BE" w:rsidRDefault="00DC2D33" w:rsidP="00DC2D33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</w:t>
      </w:r>
    </w:p>
    <w:p w:rsidR="00DC2D33" w:rsidRPr="00DA73BE" w:rsidRDefault="00DC2D33" w:rsidP="00DC2D33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развитие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</w:t>
      </w:r>
      <w:proofErr w:type="gramEnd"/>
    </w:p>
    <w:p w:rsidR="00DC2D33" w:rsidRDefault="00DC2D33" w:rsidP="00DC2D33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>формирование каче</w:t>
      </w:r>
      <w:proofErr w:type="gramStart"/>
      <w:r w:rsidRPr="00DA73BE">
        <w:rPr>
          <w:rFonts w:ascii="Times New Roman" w:eastAsia="Calibri" w:hAnsi="Times New Roman" w:cs="Times New Roman"/>
          <w:sz w:val="24"/>
          <w:szCs w:val="24"/>
        </w:rPr>
        <w:t>ств гр</w:t>
      </w:r>
      <w:proofErr w:type="gramEnd"/>
      <w:r w:rsidRPr="00DA73BE">
        <w:rPr>
          <w:rFonts w:ascii="Times New Roman" w:eastAsia="Calibri" w:hAnsi="Times New Roman" w:cs="Times New Roman"/>
          <w:sz w:val="24"/>
          <w:szCs w:val="24"/>
        </w:rPr>
        <w:t>ажданина и патриота.</w:t>
      </w:r>
    </w:p>
    <w:p w:rsidR="00DC2D33" w:rsidRPr="003C39C5" w:rsidRDefault="00DC2D33" w:rsidP="00DC2D33">
      <w:pPr>
        <w:spacing w:after="0" w:line="240" w:lineRule="auto"/>
        <w:ind w:firstLine="567"/>
        <w:jc w:val="both"/>
        <w:rPr>
          <w:rStyle w:val="submenu-table"/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C39C5">
        <w:rPr>
          <w:rStyle w:val="submenu-table"/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Результаты обучения</w:t>
      </w:r>
    </w:p>
    <w:p w:rsidR="00DC2D33" w:rsidRPr="00DA73BE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обучения немецкому языку в 10 классе</w:t>
      </w: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соответствует Федеральному компоненту государственного стандарта основного общего образования. Требования направлены на реализацию:</w:t>
      </w:r>
    </w:p>
    <w:p w:rsidR="00DC2D33" w:rsidRPr="00DA73BE" w:rsidRDefault="00DC2D33" w:rsidP="00DC2D3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, личностно-ориентированного, коммуникативно-когнитивного и </w:t>
      </w:r>
      <w:proofErr w:type="spellStart"/>
      <w:r w:rsidRPr="00DA73BE">
        <w:rPr>
          <w:rFonts w:ascii="Times New Roman" w:eastAsia="Calibri" w:hAnsi="Times New Roman" w:cs="Times New Roman"/>
          <w:sz w:val="24"/>
          <w:szCs w:val="24"/>
        </w:rPr>
        <w:t>социокультурного</w:t>
      </w:r>
      <w:proofErr w:type="spellEnd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подходов;</w:t>
      </w:r>
    </w:p>
    <w:p w:rsidR="00DC2D33" w:rsidRPr="00DA73BE" w:rsidRDefault="00DC2D33" w:rsidP="00DC2D3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освоение учащимися интеллектуальной и практической деятельности; </w:t>
      </w:r>
    </w:p>
    <w:p w:rsidR="00DC2D33" w:rsidRPr="00DA73BE" w:rsidRDefault="00DC2D33" w:rsidP="00DC2D3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>овладение знаниями и умениями, востребованными в повседневной жизни и значимыми для социальной адаптации личности, ее приобщения к ценностям мировой культуры.</w:t>
      </w:r>
    </w:p>
    <w:p w:rsidR="00DC2D33" w:rsidRPr="00DA73BE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Рубрика </w:t>
      </w:r>
      <w:r w:rsidRPr="00DA73B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«Знать/понимать»</w:t>
      </w: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включает требования к учебному материалу, который усваивают и воспроизводят обучающиеся.</w:t>
      </w:r>
    </w:p>
    <w:p w:rsidR="00DC2D33" w:rsidRPr="00DA73BE" w:rsidRDefault="00DC2D33" w:rsidP="00DC2D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Рубрика </w:t>
      </w:r>
      <w:r w:rsidRPr="00DA73B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«Уметь»</w:t>
      </w: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включает требования, основанные на более сложных видах деятельности, в том числе творческой: расспрашивать, объяснять, изучать, описывать, сравнивать, анализировать и оценивать, проводить самостоятельный поиск необходимой информации, ориентироваться в тексте на немецком языке, делать краткие сообщения на немецком языке.</w:t>
      </w:r>
      <w:proofErr w:type="gramEnd"/>
    </w:p>
    <w:p w:rsidR="00DC2D33" w:rsidRPr="00DA73BE" w:rsidRDefault="00DC2D33" w:rsidP="00DC2D3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В рубрике </w:t>
      </w:r>
      <w:r w:rsidRPr="00DA73B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«Использовать приобретенные знания и умения</w:t>
      </w:r>
      <w:r w:rsidRPr="00DA73BE">
        <w:rPr>
          <w:rFonts w:ascii="Times New Roman" w:eastAsia="Calibri" w:hAnsi="Times New Roman" w:cs="Times New Roman"/>
          <w:sz w:val="24"/>
          <w:szCs w:val="24"/>
        </w:rPr>
        <w:t xml:space="preserve">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DC2D33" w:rsidRPr="00DA73BE" w:rsidRDefault="00DC2D33" w:rsidP="00DC2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учитель Макарова С.Н.</w:t>
      </w:r>
    </w:p>
    <w:p w:rsidR="000D33CF" w:rsidRDefault="000D33CF"/>
    <w:sectPr w:rsidR="000D33CF" w:rsidSect="000D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18FF"/>
    <w:multiLevelType w:val="multilevel"/>
    <w:tmpl w:val="46B2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F7645"/>
    <w:multiLevelType w:val="multilevel"/>
    <w:tmpl w:val="05C6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F71D5"/>
    <w:multiLevelType w:val="multilevel"/>
    <w:tmpl w:val="9BF0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43B2C"/>
    <w:multiLevelType w:val="hybridMultilevel"/>
    <w:tmpl w:val="8F9274EA"/>
    <w:lvl w:ilvl="0" w:tplc="103E94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0F5404"/>
    <w:multiLevelType w:val="multilevel"/>
    <w:tmpl w:val="A40E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2D33"/>
    <w:rsid w:val="000224BF"/>
    <w:rsid w:val="00047239"/>
    <w:rsid w:val="000D33CF"/>
    <w:rsid w:val="00377BD8"/>
    <w:rsid w:val="00927DBA"/>
    <w:rsid w:val="00B06540"/>
    <w:rsid w:val="00B250CB"/>
    <w:rsid w:val="00B754AD"/>
    <w:rsid w:val="00C26576"/>
    <w:rsid w:val="00D01164"/>
    <w:rsid w:val="00D25F06"/>
    <w:rsid w:val="00DC2D33"/>
    <w:rsid w:val="00DC5FC4"/>
    <w:rsid w:val="00DC6142"/>
    <w:rsid w:val="00DF7A84"/>
    <w:rsid w:val="00FA6348"/>
    <w:rsid w:val="00FD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33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D33"/>
    <w:pPr>
      <w:ind w:left="720"/>
      <w:contextualSpacing/>
    </w:pPr>
  </w:style>
  <w:style w:type="character" w:customStyle="1" w:styleId="submenu-table">
    <w:name w:val="submenu-table"/>
    <w:basedOn w:val="a0"/>
    <w:rsid w:val="00DC2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1378</Words>
  <Characters>7858</Characters>
  <Application>Microsoft Office Word</Application>
  <DocSecurity>0</DocSecurity>
  <Lines>65</Lines>
  <Paragraphs>18</Paragraphs>
  <ScaleCrop>false</ScaleCrop>
  <Company>UralSOFT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Геннадий Николаевич Семиякин</cp:lastModifiedBy>
  <cp:revision>2</cp:revision>
  <dcterms:created xsi:type="dcterms:W3CDTF">2016-10-14T08:06:00Z</dcterms:created>
  <dcterms:modified xsi:type="dcterms:W3CDTF">2016-10-14T08:06:00Z</dcterms:modified>
</cp:coreProperties>
</file>